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27b2c9" w14:textId="827b2c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26F9C">
        <w:rPr>
          <w:rFonts w:ascii="Arial" w:hAnsi="Arial" w:cs="Arial"/>
        </w:rPr>
        <w:t>330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26F9C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DA7FBD" w:rsidR="00226F9C">
        <w:rPr>
          <w:rFonts w:ascii="Arial" w:hAnsi="Arial" w:cs="Arial"/>
        </w:rPr>
        <w:t>LUXOR j.d.o.o., Vir, Virski put 125, OIB: 01882831843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A569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08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226F9C">
        <w:rPr>
          <w:rFonts w:ascii="Arial" w:hAnsi="Arial" w:cs="Arial"/>
        </w:rPr>
        <w:t>Anamarija</w:t>
      </w:r>
      <w:r w:rsidRPr="00DA7FBD" w:rsidR="00226F9C">
        <w:rPr>
          <w:rFonts w:ascii="Arial" w:hAnsi="Arial" w:cs="Arial"/>
        </w:rPr>
        <w:t xml:space="preserve"> B</w:t>
      </w:r>
      <w:r w:rsidR="00226F9C">
        <w:rPr>
          <w:rFonts w:ascii="Arial" w:hAnsi="Arial" w:cs="Arial"/>
        </w:rPr>
        <w:t>egonja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A5697B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DA7FBD" w:rsidR="00226F9C">
        <w:rPr>
          <w:rFonts w:ascii="Arial" w:hAnsi="Arial" w:cs="Arial"/>
        </w:rPr>
        <w:t>LUXOR j.d.o.o., Vir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A5697B">
        <w:rPr>
          <w:rFonts w:ascii="Arial" w:hAnsi="Arial" w:cs="Arial"/>
        </w:rPr>
        <w:t>posredovanje u iznajmljivanju apartmana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oko godinu dana </w:t>
      </w:r>
      <w:r w:rsidRPr="00C93BF8">
        <w:rPr>
          <w:rFonts w:ascii="Arial" w:hAnsi="Arial" w:cs="Arial"/>
        </w:rPr>
        <w:t>i</w:t>
      </w:r>
      <w:r w:rsidR="00A5697B">
        <w:rPr>
          <w:rFonts w:ascii="Arial" w:hAnsi="Arial" w:cs="Arial"/>
        </w:rPr>
        <w:t xml:space="preserve"> to zbog pojave korone.</w:t>
      </w:r>
      <w:r w:rsidR="003B32D3">
        <w:rPr>
          <w:rFonts w:ascii="Arial" w:hAnsi="Arial" w:cs="Arial"/>
        </w:rPr>
        <w:t xml:space="preserve"> </w:t>
      </w:r>
      <w:r w:rsidR="00A5697B">
        <w:rPr>
          <w:rFonts w:ascii="Arial" w:hAnsi="Arial" w:cs="Arial"/>
        </w:rPr>
        <w:t>Nema zaposlenih.</w:t>
      </w:r>
    </w:p>
    <w:p w:rsidRPr="00C93BF8" w:rsidR="00A5697B" w:rsidP="003A22A8" w:rsidRDefault="00A5697B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5697B">
        <w:rPr>
          <w:rFonts w:ascii="Arial" w:hAnsi="Arial" w:cs="Arial"/>
        </w:rPr>
        <w:t>a imovine.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</w:t>
      </w:r>
      <w:r w:rsidR="00A5697B">
        <w:rPr>
          <w:rFonts w:ascii="Arial" w:hAnsi="Arial" w:cs="Arial"/>
        </w:rPr>
        <w:t xml:space="preserve"> bio</w:t>
      </w:r>
      <w:r w:rsidRPr="00C93BF8">
        <w:rPr>
          <w:rFonts w:ascii="Arial" w:hAnsi="Arial" w:cs="Arial"/>
        </w:rPr>
        <w:t xml:space="preserve">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A5697B">
        <w:rPr>
          <w:rFonts w:ascii="Arial" w:hAnsi="Arial" w:cs="Arial"/>
        </w:rPr>
        <w:t>međutim je još 2019. cijela blokada plaćena i misli da žiro račun nije u blokadi. Nakon uvida u podnesak FINA-e iz kojeg proizlazi da je na dan 12.5.2021. blokada 19.014,11 kuna navodi da ne zna od čega se ista sastoji.</w:t>
      </w:r>
    </w:p>
    <w:p w:rsidRPr="00C93BF8" w:rsidR="00A5697B" w:rsidP="003A22A8" w:rsidRDefault="00A5697B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5697B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A5697B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 </w:t>
      </w:r>
      <w:r w:rsidR="00A5697B">
        <w:rPr>
          <w:rFonts w:ascii="Arial" w:hAnsi="Arial" w:cs="Arial"/>
        </w:rPr>
        <w:t>koji se razlikuju po rednim brojevima, redni broj 1. nalazi se kod knjigovođe, a redni broj 2. kod 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vodi</w:t>
      </w:r>
      <w:r w:rsidR="00A5697B">
        <w:rPr>
          <w:rFonts w:ascii="Arial" w:hAnsi="Arial" w:cs="Arial"/>
        </w:rPr>
        <w:t xml:space="preserve"> servis u Splitu</w:t>
      </w:r>
      <w:r>
        <w:rPr>
          <w:rFonts w:ascii="Arial" w:hAnsi="Arial" w:cs="Arial"/>
        </w:rPr>
        <w:t xml:space="preserve"> </w:t>
      </w:r>
      <w:r w:rsidR="00A5697B">
        <w:rPr>
          <w:rFonts w:ascii="Arial" w:hAnsi="Arial" w:cs="Arial"/>
        </w:rPr>
        <w:t>i kod njih</w:t>
      </w:r>
      <w:r>
        <w:rPr>
          <w:rFonts w:ascii="Arial" w:hAnsi="Arial" w:cs="Arial"/>
        </w:rPr>
        <w:t xml:space="preserve"> s</w:t>
      </w:r>
      <w:r w:rsidR="00A5697B">
        <w:rPr>
          <w:rFonts w:ascii="Arial" w:hAnsi="Arial" w:cs="Arial"/>
        </w:rPr>
        <w:t>e nalazi dokumentacija društva, a ovog trenutka se ne može sjetiti naziva tog servisa.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226F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Anamarija</w:t>
      </w:r>
      <w:r w:rsidRPr="00DA7FBD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egonja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2F3AC3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A5697B">
        <w:rPr>
          <w:rFonts w:ascii="Arial" w:hAnsi="Arial" w:cs="Arial"/>
        </w:rPr>
        <w:t>099/723-7650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A5697B">
        <w:rPr>
          <w:rFonts w:ascii="Arial" w:hAnsi="Arial" w:cs="Arial"/>
        </w:rPr>
        <w:t>ne može podmiriti dug.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5697B">
        <w:rPr>
          <w:rFonts w:ascii="Arial" w:hAnsi="Arial" w:cs="Arial"/>
        </w:rPr>
        <w:t>11,13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DF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26F9C">
      <w:rPr>
        <w:rFonts w:ascii="Arial" w:hAnsi="Arial" w:cs="Arial"/>
      </w:rPr>
      <w:t>330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26F9C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0DFC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697B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00D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0D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0DF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0DF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0DF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0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F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F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F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11:08</izvorni_sadrzaj>
    <derivirana_varijabla naziv="DomainObject.StvarniPocetakVrijeme_1">11:08</derivirana_varijabla>
  </DomainObject.StvarniPocetakVrijeme>
  <DomainObject.StvarniZavrsetakVrijeme>
    <izvorni_sadrzaj>11:13</izvorni_sadrzaj>
    <derivirana_varijabla naziv="DomainObject.StvarniZavrsetakVrijeme_1">11:13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St-330/2021-14</izvorni_sadrzaj>
    <derivirana_varijabla naziv="DomainObject.Zapisnik.Oznaka_1">St-330/2021-14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St-330/2021</izvorni_sadrzaj>
    <derivirana_varijabla naziv="DomainObject.Predmet.OznakaBroj_1">St-330/2021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LUXOR j.d.o.o. za turizam i usluge, turistička agencija</izvorni_sadrzaj>
    <derivirana_varijabla naziv="DomainObject.Predmet.ProtustrankaFormated_1">  LUXOR j.d.o.o. za turizam i usluge, turistička agencija</derivirana_varijabla>
  </DomainObject.Predmet.ProtustrankaFormated>
  <DomainObject.Predmet.ProtustrankaFormatedOIB>
    <izvorni_sadrzaj>  LUXOR j.d.o.o. za turizam i usluge, turistička agencija, OIB 01882831843</izvorni_sadrzaj>
    <derivirana_varijabla naziv="DomainObject.Predmet.ProtustrankaFormatedOIB_1">  LUXOR j.d.o.o. za turizam i usluge, turistička agencija, OIB 01882831843</derivirana_varijabla>
  </DomainObject.Predmet.ProtustrankaFormatedOIB>
  <DomainObject.Predmet.ProtustrankaFormatedWithAdress>
    <izvorni_sadrzaj> LUXOR j.d.o.o. za turizam i usluge, turistička agencija, Virski put 125, 23234 Vir</izvorni_sadrzaj>
    <derivirana_varijabla naziv="DomainObject.Predmet.ProtustrankaFormatedWithAdress_1"> LUXOR j.d.o.o. za turizam i usluge, turistička agencija, Virski put 125, 23234 Vir</derivirana_varijabla>
  </DomainObject.Predmet.ProtustrankaFormatedWithAdress>
  <DomainObject.Predmet.ProtustrankaFormatedWithAdressOIB>
    <izvorni_sadrzaj> LUXOR j.d.o.o. za turizam i usluge, turistička agencija, OIB 01882831843, Virski put 125, 23234 Vir</izvorni_sadrzaj>
    <derivirana_varijabla naziv="DomainObject.Predmet.ProtustrankaFormatedWithAdressOIB_1"> LUXOR j.d.o.o. za turizam i usluge, turistička agencija, OIB 01882831843, Virski put 125, 23234 Vir</derivirana_varijabla>
  </DomainObject.Predmet.ProtustrankaFormatedWithAdressOIB>
  <DomainObject.Predmet.ProtustrankaWithAdress>
    <izvorni_sadrzaj>LUXOR j.d.o.o. za turizam i usluge, turistička agencija Virski put 125, 23234 Vir</izvorni_sadrzaj>
    <derivirana_varijabla naziv="DomainObject.Predmet.ProtustrankaWithAdress_1">LUXOR j.d.o.o. za turizam i usluge, turistička agencija Virski put 125, 23234 Vir</derivirana_varijabla>
  </DomainObject.Predmet.ProtustrankaWithAdress>
  <DomainObject.Predmet.ProtustrankaWithAdressOIB>
    <izvorni_sadrzaj>LUXOR j.d.o.o. za turizam i usluge, turistička agencija, OIB 01882831843, Virski put 125, 23234 Vir</izvorni_sadrzaj>
    <derivirana_varijabla naziv="DomainObject.Predmet.ProtustrankaWithAdressOIB_1">LUXOR j.d.o.o. za turizam i usluge, turistička agencija, OIB 01882831843, Virski put 125, 23234 Vir</derivirana_varijabla>
  </DomainObject.Predmet.ProtustrankaWithAdressOIB>
  <DomainObject.Predmet.ProtustrankaNazivFormated>
    <izvorni_sadrzaj>LUXOR j.d.o.o. za turizam i usluge, turistička agencija</izvorni_sadrzaj>
    <derivirana_varijabla naziv="DomainObject.Predmet.ProtustrankaNazivFormated_1">LUXOR j.d.o.o. za turizam i usluge, turistička agencija</derivirana_varijabla>
  </DomainObject.Predmet.ProtustrankaNazivFormated>
  <DomainObject.Predmet.ProtustrankaNazivFormatedOIB>
    <izvorni_sadrzaj>LUXOR j.d.o.o. za turizam i usluge, turistička agencija, OIB 01882831843</izvorni_sadrzaj>
    <derivirana_varijabla naziv="DomainObject.Predmet.ProtustrankaNazivFormatedOIB_1">LUXOR j.d.o.o. za turizam i usluge, turistička agencija, OIB 01882831843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LUXOR j.d.o.o. za turizam i usluge, turistička agencija</item>
    </izvorni_sadrzaj>
    <derivirana_varijabla naziv="DomainObject.Predmet.ProtuStrankaListFormated_1">
      <item>LUXOR j.d.o.o. za turizam i usluge, turistička agencija</item>
    </derivirana_varijabla>
  </DomainObject.Predmet.ProtuStrankaListFormated>
  <DomainObject.Predmet.ProtuStrankaListFormatedOIB>
    <izvorni_sadrzaj>
      <item>LUXOR j.d.o.o. za turizam i usluge, turistička agencija, OIB 01882831843</item>
    </izvorni_sadrzaj>
    <derivirana_varijabla naziv="DomainObject.Predmet.ProtuStrankaListFormatedOIB_1">
      <item>LUXOR j.d.o.o. za turizam i usluge, turistička agencija, OIB 01882831843</item>
    </derivirana_varijabla>
  </DomainObject.Predmet.ProtuStrankaListFormatedOIB>
  <DomainObject.Predmet.ProtuStrankaListFormatedWithAdress>
    <izvorni_sadrzaj>
      <item>LUXOR j.d.o.o. za turizam i usluge, turistička agencija, Virski put 125, 23234 Vir</item>
    </izvorni_sadrzaj>
    <derivirana_varijabla naziv="DomainObject.Predmet.ProtuStrankaListFormatedWithAdress_1">
      <item>LUXOR j.d.o.o. za turizam i usluge, turistička agencija, Virski put 125, 23234 Vir</item>
    </derivirana_varijabla>
  </DomainObject.Predmet.ProtuStrankaListFormatedWithAdress>
  <DomainObject.Predmet.ProtuStrankaListFormatedWithAdressOIB>
    <izvorni_sadrzaj>
      <item>LUXOR j.d.o.o. za turizam i usluge, turistička agencija, OIB 01882831843, Virski put 125, 23234 Vir</item>
    </izvorni_sadrzaj>
    <derivirana_varijabla naziv="DomainObject.Predmet.ProtuStrankaListFormatedWithAdressOIB_1">
      <item>LUXOR j.d.o.o. za turizam i usluge, turistička agencija, OIB 01882831843, Virski put 125, 23234 Vir</item>
    </derivirana_varijabla>
  </DomainObject.Predmet.ProtuStrankaListFormatedWithAdressOIB>
  <DomainObject.Predmet.ProtuStrankaListNazivFormated>
    <izvorni_sadrzaj>
      <item>LUXOR j.d.o.o. za turizam i usluge, turistička agencija</item>
    </izvorni_sadrzaj>
    <derivirana_varijabla naziv="DomainObject.Predmet.ProtuStrankaListNazivFormated_1">
      <item>LUXOR j.d.o.o. za turizam i usluge, turistička agencija</item>
    </derivirana_varijabla>
  </DomainObject.Predmet.ProtuStrankaListNazivFormated>
  <DomainObject.Predmet.ProtuStrankaListNazivFormatedOIB>
    <izvorni_sadrzaj>
      <item>LUXOR j.d.o.o. za turizam i usluge, turistička agencija, OIB 01882831843</item>
    </izvorni_sadrzaj>
    <derivirana_varijabla naziv="DomainObject.Predmet.ProtuStrankaListNazivFormatedOIB_1">
      <item>LUXOR j.d.o.o. za turizam i usluge, turistička agencija, OIB 01882831843</item>
    </derivirana_varijabla>
  </DomainObject.Predmet.ProtuStrankaListNazivFormatedOIB>
  <DomainObject.Predmet.OstaliListFormated>
    <izvorni_sadrzaj>
      <item>Anamarija Begonja</item>
    </izvorni_sadrzaj>
    <derivirana_varijabla naziv="DomainObject.Predmet.OstaliListFormated_1">
      <item>Anamarija Begonja</item>
    </derivirana_varijabla>
  </DomainObject.Predmet.OstaliListFormated>
  <DomainObject.Predmet.OstaliListFormatedOIB>
    <izvorni_sadrzaj>
      <item>Anamarija Begonja, OIB 19695179971</item>
    </izvorni_sadrzaj>
    <derivirana_varijabla naziv="DomainObject.Predmet.OstaliListFormatedOIB_1">
      <item>Anamarija Begonja, OIB 19695179971</item>
    </derivirana_varijabla>
  </DomainObject.Predmet.OstaliListFormatedOIB>
  <DomainObject.Predmet.OstaliListFormatedWithAdress>
    <izvorni_sadrzaj>
      <item>Anamarija Begonja, Kožinski Prilaz 9, 23000 Zadar</item>
    </izvorni_sadrzaj>
    <derivirana_varijabla naziv="DomainObject.Predmet.OstaliListFormatedWithAdress_1">
      <item>Anamarija Begonja, Kožinski Prilaz 9, 23000 Zadar</item>
    </derivirana_varijabla>
  </DomainObject.Predmet.OstaliListFormatedWithAdress>
  <DomainObject.Predmet.OstaliListFormatedWithAdressOIB>
    <izvorni_sadrzaj>
      <item>Anamarija Begonja, OIB 19695179971, Kožinski Prilaz 9, 23000 Zadar</item>
    </izvorni_sadrzaj>
    <derivirana_varijabla naziv="DomainObject.Predmet.OstaliListFormatedWithAdressOIB_1">
      <item>Anamarija Begonja, OIB 19695179971, Kožinski Prilaz 9, 23000 Zadar</item>
    </derivirana_varijabla>
  </DomainObject.Predmet.OstaliListFormatedWithAdressOIB>
  <DomainObject.Predmet.OstaliListNazivFormated>
    <izvorni_sadrzaj>
      <item>Anamarija Begonja</item>
    </izvorni_sadrzaj>
    <derivirana_varijabla naziv="DomainObject.Predmet.OstaliListNazivFormated_1">
      <item>Anamarija Begonja</item>
    </derivirana_varijabla>
  </DomainObject.Predmet.OstaliListNazivFormated>
  <DomainObject.Predmet.OstaliListNazivFormatedOIB>
    <izvorni_sadrzaj>
      <item>Anamarija Begonja, OIB 19695179971</item>
    </izvorni_sadrzaj>
    <derivirana_varijabla naziv="DomainObject.Predmet.OstaliListNazivFormatedOIB_1">
      <item>Anamarija Begonja, OIB 19695179971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St-330/2021-14</izvorni_sadrzaj>
    <derivirana_varijabla naziv="DomainObject.PoslovniBrojDokumenta_1">St-330/2021-14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LUXOR j.d.o.o. za turizam i usluge, turistička agencija</izvorni_sadrzaj>
    <derivirana_varijabla naziv="DomainObject.Predmet.ProtustrankaIDrugi_1">LUXOR j.d.o.o. za turizam i usluge, turistička agencija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LUXOR j.d.o.o. za turizam i usluge, turistička agencija, OIB 01882831843, Virski put 125, 23234 Vir</izvorni_sadrzaj>
    <derivirana_varijabla naziv="DomainObject.Predmet.ProtustrankaIDrugiAdressOIB_1">LUXOR j.d.o.o. za turizam i usluge, turistička agencija, OIB 01882831843, Virski put 125,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LUXOR j.d.o.o. za turizam i usluge, turistička agencija</item>
      <item>Financijska agencija (FINA)</item>
      <item>Anamarija Begonja</item>
    </izvorni_sadrzaj>
    <derivirana_varijabla naziv="DomainObject.Predmet.SudioniciListNaziv_1">
      <item>LUXOR j.d.o.o. za turizam i usluge, turistička agencija</item>
      <item>Financijska agencija (FINA)</item>
      <item>Anamarija Begonja</item>
    </derivirana_varijabla>
  </DomainObject.Predmet.SudioniciListNaziv>
  <DomainObject.Predmet.SudioniciListAdressOIB>
    <izvorni_sadrzaj>
      <item>LUXOR j.d.o.o. za turizam i usluge, turistička agencija, OIB 01882831843, Virski put 125,23234 Vir</item>
      <item>Financijska agencija (FINA), OIB 85821130368, IVANA DANILA 4,23000 Zadar</item>
      <item>Anamarija Begonja, OIB 19695179971, Kožinski Prilaz 9,23000 Zadar</item>
    </izvorni_sadrzaj>
    <derivirana_varijabla naziv="DomainObject.Predmet.SudioniciListAdressOIB_1">
      <item>LUXOR j.d.o.o. za turizam i usluge, turistička agencija, OIB 01882831843, Virski put 125,23234 Vir</item>
      <item>Financijska agencija (FINA), OIB 85821130368, IVANA DANILA 4,23000 Zadar</item>
      <item>Anamarija Begonja, OIB 19695179971, Kožinski Prilaz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01882831843</item>
      <item>, OIB 85821130368</item>
      <item>, OIB 19695179971</item>
    </izvorni_sadrzaj>
    <derivirana_varijabla naziv="DomainObject.Predmet.SudioniciListNazivOIB_1">
      <item>, OIB 01882831843</item>
      <item>, OIB 85821130368</item>
      <item>, OIB 19695179971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2021.</izvorni_sadrzaj>
    <derivirana_varijabla naziv="DomainObject.Predmet.DatumPocetkaProcesa_1">18.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382</properties:Words>
  <properties:Characters>2009</properties:Characters>
  <properties:Lines>85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2021-07-20T12:03:00Z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St-330/2021-14 / Zapisnik - Ročište radi izjašnjenja o prijedlogu za otvaranje steč.post (1 St-330-2021-povodom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